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5811F" w14:textId="77777777" w:rsidR="00626958" w:rsidRPr="00732D21" w:rsidRDefault="00626958" w:rsidP="00626958">
      <w:pPr>
        <w:jc w:val="center"/>
        <w:rPr>
          <w:rFonts w:ascii="Arial" w:hAnsi="Arial" w:cs="Arial"/>
          <w:b/>
          <w:bCs/>
          <w:sz w:val="28"/>
          <w:szCs w:val="28"/>
        </w:rPr>
      </w:pPr>
      <w:r w:rsidRPr="00732D21">
        <w:rPr>
          <w:rFonts w:ascii="Arial" w:hAnsi="Arial" w:cs="Arial"/>
          <w:b/>
          <w:bCs/>
          <w:sz w:val="28"/>
          <w:szCs w:val="28"/>
        </w:rPr>
        <w:t>Chris de Burgh legt nach zwei Ausverkauft-Tourneen 2024 mit Best Of-Konzerten ‘25 nach – inklusive neuer Songs und Coverversionen</w:t>
      </w:r>
    </w:p>
    <w:p w14:paraId="44D2A224" w14:textId="77777777" w:rsidR="00626958" w:rsidRDefault="00626958" w:rsidP="00626958">
      <w:pPr>
        <w:spacing w:after="0"/>
        <w:jc w:val="both"/>
        <w:rPr>
          <w:rFonts w:ascii="Arial" w:hAnsi="Arial" w:cs="Arial"/>
          <w:b/>
          <w:bCs/>
        </w:rPr>
        <w:sectPr w:rsidR="00626958" w:rsidSect="00626958">
          <w:pgSz w:w="11906" w:h="16838"/>
          <w:pgMar w:top="1134" w:right="1134" w:bottom="851" w:left="1134" w:header="709" w:footer="709" w:gutter="0"/>
          <w:cols w:space="708"/>
          <w:docGrid w:linePitch="360"/>
        </w:sectPr>
      </w:pPr>
    </w:p>
    <w:p w14:paraId="6202B98C" w14:textId="40FFB438" w:rsidR="00626958" w:rsidRPr="00175CA3" w:rsidRDefault="00626958" w:rsidP="00626958">
      <w:pPr>
        <w:spacing w:after="0"/>
        <w:jc w:val="both"/>
        <w:rPr>
          <w:rFonts w:ascii="Arial" w:hAnsi="Arial" w:cs="Arial"/>
        </w:rPr>
      </w:pPr>
      <w:r w:rsidRPr="00EC088F">
        <w:rPr>
          <w:rFonts w:ascii="Arial" w:hAnsi="Arial" w:cs="Arial"/>
          <w:b/>
          <w:bCs/>
        </w:rPr>
        <w:t>(thk)</w:t>
      </w:r>
      <w:r w:rsidRPr="00175CA3">
        <w:rPr>
          <w:rFonts w:ascii="Arial" w:hAnsi="Arial" w:cs="Arial"/>
        </w:rPr>
        <w:t xml:space="preserve"> Überwältigende Nachfrage, begeistertes Publikum, Lobeshymnen der Kritiker. Da die beiden Deutschlandtourneen 2024</w:t>
      </w:r>
      <w:r>
        <w:rPr>
          <w:rFonts w:ascii="Arial" w:hAnsi="Arial" w:cs="Arial"/>
        </w:rPr>
        <w:t xml:space="preserve"> von </w:t>
      </w:r>
      <w:r w:rsidRPr="00175CA3">
        <w:rPr>
          <w:rFonts w:ascii="Arial" w:hAnsi="Arial" w:cs="Arial"/>
          <w:b/>
          <w:bCs/>
        </w:rPr>
        <w:t>CHRIS DE BURGH</w:t>
      </w:r>
      <w:r w:rsidRPr="00175CA3">
        <w:rPr>
          <w:rFonts w:ascii="Arial" w:hAnsi="Arial" w:cs="Arial"/>
        </w:rPr>
        <w:t xml:space="preserve"> ein sensationeller Triumphzug waren,</w:t>
      </w:r>
      <w:r>
        <w:rPr>
          <w:rFonts w:ascii="Arial" w:hAnsi="Arial" w:cs="Arial"/>
        </w:rPr>
        <w:t xml:space="preserve"> gastiert der beliebte Singer/ Songwriter</w:t>
      </w:r>
      <w:r w:rsidRPr="00175CA3">
        <w:rPr>
          <w:rFonts w:ascii="Arial" w:hAnsi="Arial" w:cs="Arial"/>
        </w:rPr>
        <w:t xml:space="preserve"> auch 2025 </w:t>
      </w:r>
      <w:r>
        <w:rPr>
          <w:rFonts w:ascii="Arial" w:hAnsi="Arial" w:cs="Arial"/>
        </w:rPr>
        <w:t xml:space="preserve">wieder </w:t>
      </w:r>
      <w:r w:rsidRPr="00175CA3">
        <w:rPr>
          <w:rFonts w:ascii="Arial" w:hAnsi="Arial" w:cs="Arial"/>
        </w:rPr>
        <w:t>hierzulande</w:t>
      </w:r>
      <w:r>
        <w:rPr>
          <w:rFonts w:ascii="Arial" w:hAnsi="Arial" w:cs="Arial"/>
        </w:rPr>
        <w:t>.</w:t>
      </w:r>
      <w:r w:rsidRPr="00175CA3">
        <w:rPr>
          <w:rFonts w:ascii="Arial" w:hAnsi="Arial" w:cs="Arial"/>
        </w:rPr>
        <w:t xml:space="preserve"> Das </w:t>
      </w:r>
      <w:r>
        <w:rPr>
          <w:rFonts w:ascii="Arial" w:hAnsi="Arial" w:cs="Arial"/>
        </w:rPr>
        <w:t>M</w:t>
      </w:r>
      <w:r w:rsidRPr="00175CA3">
        <w:rPr>
          <w:rFonts w:ascii="Arial" w:hAnsi="Arial" w:cs="Arial"/>
        </w:rPr>
        <w:t xml:space="preserve">otto </w:t>
      </w:r>
      <w:r>
        <w:rPr>
          <w:rFonts w:ascii="Arial" w:hAnsi="Arial" w:cs="Arial"/>
        </w:rPr>
        <w:t>seiner Auftritte zwischen dem 25.Juli</w:t>
      </w:r>
      <w:r w:rsidRPr="00175CA3">
        <w:rPr>
          <w:rFonts w:ascii="Arial" w:hAnsi="Arial" w:cs="Arial"/>
        </w:rPr>
        <w:t xml:space="preserve"> </w:t>
      </w:r>
      <w:r>
        <w:rPr>
          <w:rFonts w:ascii="Arial" w:hAnsi="Arial" w:cs="Arial"/>
        </w:rPr>
        <w:t>und</w:t>
      </w:r>
      <w:r w:rsidRPr="00175CA3">
        <w:rPr>
          <w:rFonts w:ascii="Arial" w:hAnsi="Arial" w:cs="Arial"/>
        </w:rPr>
        <w:t xml:space="preserve"> 1</w:t>
      </w:r>
      <w:r>
        <w:rPr>
          <w:rFonts w:ascii="Arial" w:hAnsi="Arial" w:cs="Arial"/>
        </w:rPr>
        <w:t>7</w:t>
      </w:r>
      <w:r w:rsidRPr="00175CA3">
        <w:rPr>
          <w:rFonts w:ascii="Arial" w:hAnsi="Arial" w:cs="Arial"/>
        </w:rPr>
        <w:t xml:space="preserve">.August bleibt </w:t>
      </w:r>
      <w:r>
        <w:rPr>
          <w:rFonts w:ascii="Arial" w:hAnsi="Arial" w:cs="Arial"/>
        </w:rPr>
        <w:t>identisch zu dem im vergangenen Jahr</w:t>
      </w:r>
      <w:r w:rsidRPr="00175CA3">
        <w:rPr>
          <w:rFonts w:ascii="Arial" w:hAnsi="Arial" w:cs="Arial"/>
        </w:rPr>
        <w:t xml:space="preserve">: „50LO“. Der Titel </w:t>
      </w:r>
      <w:r>
        <w:rPr>
          <w:rFonts w:ascii="Arial" w:hAnsi="Arial" w:cs="Arial"/>
        </w:rPr>
        <w:t>verweis</w:t>
      </w:r>
      <w:r w:rsidRPr="00175CA3">
        <w:rPr>
          <w:rFonts w:ascii="Arial" w:hAnsi="Arial" w:cs="Arial"/>
        </w:rPr>
        <w:t xml:space="preserve">t einerseits darauf, </w:t>
      </w:r>
      <w:r w:rsidRPr="00175CA3">
        <w:rPr>
          <w:rFonts w:ascii="Arial" w:hAnsi="Arial" w:cs="Arial"/>
        </w:rPr>
        <w:t>dass</w:t>
      </w:r>
      <w:r w:rsidRPr="00175CA3">
        <w:rPr>
          <w:rFonts w:ascii="Arial" w:hAnsi="Arial" w:cs="Arial"/>
        </w:rPr>
        <w:t xml:space="preserve"> er solo auftritt</w:t>
      </w:r>
      <w:r>
        <w:rPr>
          <w:rFonts w:ascii="Arial" w:hAnsi="Arial" w:cs="Arial"/>
        </w:rPr>
        <w:t xml:space="preserve"> und sein 50.</w:t>
      </w:r>
      <w:r w:rsidR="000B4515">
        <w:rPr>
          <w:rFonts w:ascii="Arial" w:hAnsi="Arial" w:cs="Arial"/>
        </w:rPr>
        <w:t xml:space="preserve"> Bühnen-</w:t>
      </w:r>
      <w:r>
        <w:rPr>
          <w:rFonts w:ascii="Arial" w:hAnsi="Arial" w:cs="Arial"/>
        </w:rPr>
        <w:t>Jubiläum feiert</w:t>
      </w:r>
      <w:r w:rsidRPr="00175CA3">
        <w:rPr>
          <w:rFonts w:ascii="Arial" w:hAnsi="Arial" w:cs="Arial"/>
        </w:rPr>
        <w:t>, andererseits auf sein aktuelles Album: „Für ‚50‘ habe ich meine Lieblingssongs von jedem meiner früheren Studioalben ausgewählt", erzählt der Sänger/</w:t>
      </w:r>
      <w:r>
        <w:rPr>
          <w:rFonts w:ascii="Arial" w:hAnsi="Arial" w:cs="Arial"/>
        </w:rPr>
        <w:t xml:space="preserve"> </w:t>
      </w:r>
      <w:r w:rsidRPr="00175CA3">
        <w:rPr>
          <w:rFonts w:ascii="Arial" w:hAnsi="Arial" w:cs="Arial"/>
        </w:rPr>
        <w:t>Gitarrist/Pianist, "und dazu drei neue Lieder aufgenommen." Auch über die Konzerte verrät der Bühnen-Profi einiges: „Bei dieser Tournee geht es darum, dass ich mich an meine Anfänge zurückerinnere, als ich solo zu Gitarren- oder Klavierbegleitung auftrat. Ich werde bei den Gastspielen zudem über die Musik sprechen, über den Ursprung der Songs und ihren Hintergrund."</w:t>
      </w:r>
      <w:r>
        <w:rPr>
          <w:rFonts w:ascii="Arial" w:hAnsi="Arial" w:cs="Arial"/>
        </w:rPr>
        <w:t xml:space="preserve"> Außerdem gibt Chris de Burgh einige Coverversionen zum Besten, zählen doch unter anderen Elvis </w:t>
      </w:r>
      <w:r>
        <w:rPr>
          <w:rFonts w:ascii="Arial" w:hAnsi="Arial" w:cs="Arial"/>
        </w:rPr>
        <w:t xml:space="preserve">Presley, Toto sowie Lennon/McCartney, Paul Simon und Bob Dylan zu seinen Vorbildern. </w:t>
      </w:r>
    </w:p>
    <w:p w14:paraId="1D951FF4" w14:textId="77777777" w:rsidR="00626958" w:rsidRPr="00175CA3" w:rsidRDefault="00626958" w:rsidP="00626958">
      <w:pPr>
        <w:spacing w:after="0"/>
        <w:jc w:val="both"/>
        <w:rPr>
          <w:rFonts w:ascii="Arial" w:hAnsi="Arial" w:cs="Arial"/>
        </w:rPr>
      </w:pPr>
      <w:r w:rsidRPr="00175CA3">
        <w:rPr>
          <w:rFonts w:ascii="Arial" w:hAnsi="Arial" w:cs="Arial"/>
        </w:rPr>
        <w:t>„</w:t>
      </w:r>
      <w:r>
        <w:rPr>
          <w:rFonts w:ascii="Arial" w:hAnsi="Arial" w:cs="Arial"/>
        </w:rPr>
        <w:t>Über z</w:t>
      </w:r>
      <w:r w:rsidRPr="00175CA3">
        <w:rPr>
          <w:rFonts w:ascii="Arial" w:hAnsi="Arial" w:cs="Arial"/>
        </w:rPr>
        <w:t>wei Stunden füllt der Ire, allein mit all seiner Klasse und seinen unfassbar vielen Songs. Dabei begleitet er sich die ganze Zeit nur selbst: mal an der Gitarre, mal am Klavier“ (SWR4). Über eines seiner „unvergesslichen Konzerte“ stand in der „Passauer Neue Presse“: „Chris de Burgh spielt zuerst seine langsamen, gemütlichen, emotionalen Songs. Dann schwillt die Stimmung immer mehr an. Und bei ‚Lady In Red‘ ist es um viele geschehen. Die Besucher liegen sich in den Armen, Küsse werden ausgetauscht, Tränen getrocknet... Chris de Burgh singt von Liebe und Frieden – da darf sein epischer Antikriegssong ‚Borderline‘ nicht fehlen. Bei der Zeile „but these are only boys and I will never know, how men can see the wisdom in a war“ erhebt sich das Publikum und stimmt mit großem Applaus zu.“</w:t>
      </w:r>
    </w:p>
    <w:p w14:paraId="7CF7A349" w14:textId="77777777" w:rsidR="00626958" w:rsidRDefault="00626958" w:rsidP="00626958">
      <w:pPr>
        <w:spacing w:after="0"/>
        <w:jc w:val="both"/>
        <w:rPr>
          <w:rFonts w:ascii="Arial" w:hAnsi="Arial" w:cs="Arial"/>
        </w:rPr>
      </w:pPr>
      <w:r w:rsidRPr="00175CA3">
        <w:rPr>
          <w:rFonts w:ascii="Arial" w:hAnsi="Arial" w:cs="Arial"/>
        </w:rPr>
        <w:t>Angesichts des großen Ansturms auf die Karten zu den Chris de Burgh-Konzerten 2024 wird empfohlen, die Tickets</w:t>
      </w:r>
      <w:r>
        <w:rPr>
          <w:rFonts w:ascii="Arial" w:hAnsi="Arial" w:cs="Arial"/>
        </w:rPr>
        <w:t xml:space="preserve"> für seine Auftritte 2025</w:t>
      </w:r>
      <w:r w:rsidRPr="00175CA3">
        <w:rPr>
          <w:rFonts w:ascii="Arial" w:hAnsi="Arial" w:cs="Arial"/>
        </w:rPr>
        <w:t xml:space="preserve"> frühzeitig zu kaufen!</w:t>
      </w:r>
      <w:r>
        <w:rPr>
          <w:rFonts w:ascii="Arial" w:hAnsi="Arial" w:cs="Arial"/>
        </w:rPr>
        <w:t xml:space="preserve">                   </w:t>
      </w:r>
    </w:p>
    <w:p w14:paraId="43402AF2" w14:textId="77777777" w:rsidR="00626958" w:rsidRPr="00175CA3" w:rsidRDefault="00626958" w:rsidP="00626958">
      <w:pPr>
        <w:spacing w:after="0"/>
        <w:jc w:val="both"/>
        <w:rPr>
          <w:rFonts w:ascii="Arial" w:hAnsi="Arial" w:cs="Arial"/>
        </w:rPr>
      </w:pPr>
      <w:r>
        <w:rPr>
          <w:rFonts w:ascii="Arial" w:hAnsi="Arial" w:cs="Arial"/>
        </w:rPr>
        <w:t xml:space="preserve">                                </w:t>
      </w:r>
      <w:r w:rsidRPr="00175CA3">
        <w:rPr>
          <w:rFonts w:ascii="Arial" w:hAnsi="Arial" w:cs="Arial"/>
          <w:b/>
          <w:bCs/>
        </w:rPr>
        <w:t>Abdruck honorarfrei!</w:t>
      </w:r>
    </w:p>
    <w:p w14:paraId="5FA30655" w14:textId="77777777" w:rsidR="00626958" w:rsidRDefault="00626958" w:rsidP="00626958">
      <w:pPr>
        <w:spacing w:after="0" w:line="240" w:lineRule="auto"/>
        <w:jc w:val="center"/>
        <w:rPr>
          <w:rFonts w:ascii="Arial" w:hAnsi="Arial" w:cs="Arial"/>
          <w:b/>
          <w:bCs/>
          <w:kern w:val="0"/>
          <w:sz w:val="24"/>
          <w:szCs w:val="24"/>
          <w14:ligatures w14:val="none"/>
        </w:rPr>
        <w:sectPr w:rsidR="00626958" w:rsidSect="00626958">
          <w:type w:val="continuous"/>
          <w:pgSz w:w="11906" w:h="16838"/>
          <w:pgMar w:top="1134" w:right="1134" w:bottom="851" w:left="1134" w:header="709" w:footer="709" w:gutter="0"/>
          <w:cols w:num="2" w:space="708"/>
          <w:docGrid w:linePitch="360"/>
        </w:sectPr>
      </w:pPr>
    </w:p>
    <w:p w14:paraId="4667DB2B" w14:textId="77777777" w:rsidR="00626958" w:rsidRDefault="00626958" w:rsidP="00626958">
      <w:pPr>
        <w:spacing w:after="0" w:line="240" w:lineRule="auto"/>
        <w:jc w:val="center"/>
        <w:rPr>
          <w:rFonts w:ascii="Arial" w:hAnsi="Arial" w:cs="Arial"/>
          <w:b/>
          <w:bCs/>
          <w:kern w:val="0"/>
          <w:sz w:val="24"/>
          <w:szCs w:val="24"/>
          <w14:ligatures w14:val="none"/>
        </w:rPr>
      </w:pPr>
    </w:p>
    <w:p w14:paraId="194FD6B7" w14:textId="77777777" w:rsidR="00626958" w:rsidRPr="000E27C3" w:rsidRDefault="00626958" w:rsidP="00626958">
      <w:pPr>
        <w:spacing w:after="0" w:line="240" w:lineRule="auto"/>
        <w:jc w:val="center"/>
        <w:rPr>
          <w:rFonts w:ascii="Arial" w:eastAsia="Times New Roman" w:hAnsi="Arial" w:cs="Arial"/>
          <w:b/>
          <w:bCs/>
          <w:kern w:val="0"/>
          <w:sz w:val="24"/>
          <w:szCs w:val="24"/>
          <w:lang w:eastAsia="de-DE"/>
          <w14:ligatures w14:val="none"/>
        </w:rPr>
      </w:pPr>
      <w:r w:rsidRPr="000E27C3">
        <w:rPr>
          <w:rFonts w:ascii="Arial" w:hAnsi="Arial" w:cs="Arial"/>
          <w:b/>
          <w:bCs/>
          <w:kern w:val="0"/>
          <w:sz w:val="24"/>
          <w:szCs w:val="24"/>
          <w14:ligatures w14:val="none"/>
        </w:rPr>
        <w:t>Klaus Bönisch für KBK GmbH präsentiert</w:t>
      </w:r>
    </w:p>
    <w:p w14:paraId="26ECF902" w14:textId="77777777" w:rsidR="00626958" w:rsidRPr="00732D21" w:rsidRDefault="00626958" w:rsidP="00626958">
      <w:pPr>
        <w:spacing w:after="0"/>
        <w:jc w:val="center"/>
        <w:rPr>
          <w:rFonts w:ascii="Arial" w:hAnsi="Arial" w:cs="Arial"/>
          <w:b/>
          <w:bCs/>
          <w:sz w:val="38"/>
          <w:szCs w:val="38"/>
          <w:lang w:val="en-US"/>
        </w:rPr>
      </w:pPr>
      <w:r w:rsidRPr="00732D21">
        <w:rPr>
          <w:rFonts w:ascii="Arial" w:hAnsi="Arial" w:cs="Arial"/>
          <w:b/>
          <w:bCs/>
          <w:sz w:val="38"/>
          <w:szCs w:val="38"/>
          <w:lang w:val="en-US"/>
        </w:rPr>
        <w:t>Chris de Burgh: „50LO“ 2025</w:t>
      </w:r>
    </w:p>
    <w:p w14:paraId="6C1982FD" w14:textId="77777777" w:rsidR="00626958" w:rsidRPr="00732D21" w:rsidRDefault="00626958" w:rsidP="00626958">
      <w:pPr>
        <w:spacing w:after="0"/>
        <w:jc w:val="center"/>
        <w:rPr>
          <w:rFonts w:ascii="Arial" w:hAnsi="Arial" w:cs="Arial"/>
          <w:b/>
          <w:bCs/>
          <w:sz w:val="24"/>
          <w:szCs w:val="24"/>
          <w:lang w:val="en-US"/>
        </w:rPr>
      </w:pPr>
    </w:p>
    <w:p w14:paraId="0C36E11F" w14:textId="77777777" w:rsidR="00626958" w:rsidRDefault="00626958" w:rsidP="00626958">
      <w:pPr>
        <w:spacing w:after="0"/>
        <w:rPr>
          <w:rFonts w:ascii="Arial" w:hAnsi="Arial" w:cs="Arial"/>
          <w:lang w:val="en-US"/>
        </w:rPr>
        <w:sectPr w:rsidR="00626958" w:rsidSect="00626958">
          <w:type w:val="continuous"/>
          <w:pgSz w:w="11906" w:h="16838"/>
          <w:pgMar w:top="1134" w:right="1134" w:bottom="851" w:left="1134" w:header="709" w:footer="709" w:gutter="0"/>
          <w:cols w:space="708"/>
          <w:docGrid w:linePitch="360"/>
        </w:sectPr>
      </w:pPr>
    </w:p>
    <w:p w14:paraId="39C112BC" w14:textId="77777777" w:rsidR="00626958" w:rsidRPr="00732D21" w:rsidRDefault="00626958" w:rsidP="00626958">
      <w:pPr>
        <w:spacing w:after="0"/>
        <w:rPr>
          <w:rFonts w:ascii="Arial" w:hAnsi="Arial" w:cs="Arial"/>
          <w:lang w:val="en-US"/>
        </w:rPr>
      </w:pPr>
      <w:r w:rsidRPr="00732D21">
        <w:rPr>
          <w:rFonts w:ascii="Arial" w:hAnsi="Arial" w:cs="Arial"/>
          <w:lang w:val="en-US"/>
        </w:rPr>
        <w:t xml:space="preserve">25.07.25 Regensburg, Thurn &amp; Taxis </w:t>
      </w:r>
    </w:p>
    <w:p w14:paraId="3EF88AAB" w14:textId="77777777" w:rsidR="00626958" w:rsidRPr="006A708C" w:rsidRDefault="00626958" w:rsidP="00626958">
      <w:pPr>
        <w:spacing w:after="0"/>
        <w:rPr>
          <w:rFonts w:ascii="Arial" w:hAnsi="Arial" w:cs="Arial"/>
        </w:rPr>
      </w:pPr>
      <w:r w:rsidRPr="00732D21">
        <w:rPr>
          <w:rFonts w:ascii="Arial" w:hAnsi="Arial" w:cs="Arial"/>
          <w:lang w:val="en-US"/>
        </w:rPr>
        <w:t xml:space="preserve">               </w:t>
      </w:r>
      <w:r w:rsidRPr="006A708C">
        <w:rPr>
          <w:rFonts w:ascii="Arial" w:hAnsi="Arial" w:cs="Arial"/>
        </w:rPr>
        <w:t>Schlossfestspiele</w:t>
      </w:r>
    </w:p>
    <w:p w14:paraId="5FEC89D3" w14:textId="77777777" w:rsidR="00626958" w:rsidRPr="006A708C" w:rsidRDefault="00626958" w:rsidP="00626958">
      <w:pPr>
        <w:spacing w:after="0"/>
        <w:rPr>
          <w:rFonts w:ascii="Arial" w:hAnsi="Arial" w:cs="Arial"/>
        </w:rPr>
      </w:pPr>
      <w:r w:rsidRPr="006A708C">
        <w:rPr>
          <w:rFonts w:ascii="Arial" w:hAnsi="Arial" w:cs="Arial"/>
        </w:rPr>
        <w:t>27.07.25 Baden-Baden, Festspielhaus</w:t>
      </w:r>
    </w:p>
    <w:p w14:paraId="10705D57" w14:textId="77777777" w:rsidR="00626958" w:rsidRDefault="00626958" w:rsidP="00626958">
      <w:pPr>
        <w:spacing w:after="0"/>
        <w:rPr>
          <w:rFonts w:ascii="Arial" w:hAnsi="Arial" w:cs="Arial"/>
        </w:rPr>
      </w:pPr>
      <w:r w:rsidRPr="006A708C">
        <w:rPr>
          <w:rFonts w:ascii="Arial" w:hAnsi="Arial" w:cs="Arial"/>
        </w:rPr>
        <w:t>29.07.25 Fürstenfeldbruck, Forum</w:t>
      </w:r>
      <w:r>
        <w:rPr>
          <w:rFonts w:ascii="Arial" w:hAnsi="Arial" w:cs="Arial"/>
        </w:rPr>
        <w:t xml:space="preserve"> </w:t>
      </w:r>
    </w:p>
    <w:p w14:paraId="41B9857B" w14:textId="77777777" w:rsidR="00626958" w:rsidRPr="006A708C" w:rsidRDefault="00626958" w:rsidP="00626958">
      <w:pPr>
        <w:spacing w:after="0"/>
        <w:rPr>
          <w:rFonts w:ascii="Arial" w:hAnsi="Arial" w:cs="Arial"/>
        </w:rPr>
      </w:pPr>
      <w:r>
        <w:rPr>
          <w:rFonts w:ascii="Arial" w:hAnsi="Arial" w:cs="Arial"/>
        </w:rPr>
        <w:t xml:space="preserve">               Fürstenfeld</w:t>
      </w:r>
    </w:p>
    <w:p w14:paraId="0542A657" w14:textId="77777777" w:rsidR="00626958" w:rsidRPr="006A708C" w:rsidRDefault="00626958" w:rsidP="00626958">
      <w:pPr>
        <w:spacing w:after="0"/>
        <w:rPr>
          <w:rFonts w:ascii="Arial" w:hAnsi="Arial" w:cs="Arial"/>
        </w:rPr>
      </w:pPr>
      <w:r w:rsidRPr="006A708C">
        <w:rPr>
          <w:rFonts w:ascii="Arial" w:hAnsi="Arial" w:cs="Arial"/>
        </w:rPr>
        <w:t>30.07.25 Ingolstadt, Festsaal</w:t>
      </w:r>
    </w:p>
    <w:p w14:paraId="68F4053C" w14:textId="77777777" w:rsidR="00626958" w:rsidRPr="006A708C" w:rsidRDefault="00626958" w:rsidP="00626958">
      <w:pPr>
        <w:spacing w:after="0"/>
        <w:rPr>
          <w:rFonts w:ascii="Arial" w:hAnsi="Arial" w:cs="Arial"/>
        </w:rPr>
      </w:pPr>
      <w:r w:rsidRPr="006A708C">
        <w:rPr>
          <w:rFonts w:ascii="Arial" w:hAnsi="Arial" w:cs="Arial"/>
        </w:rPr>
        <w:t>03.08.25 Lauchheim, Schloss Kapfenburg</w:t>
      </w:r>
    </w:p>
    <w:p w14:paraId="7479C063" w14:textId="77777777" w:rsidR="00626958" w:rsidRPr="006A708C" w:rsidRDefault="00626958" w:rsidP="00626958">
      <w:pPr>
        <w:spacing w:after="0"/>
        <w:rPr>
          <w:rFonts w:ascii="Arial" w:hAnsi="Arial" w:cs="Arial"/>
        </w:rPr>
      </w:pPr>
      <w:r w:rsidRPr="006A708C">
        <w:rPr>
          <w:rFonts w:ascii="Arial" w:hAnsi="Arial" w:cs="Arial"/>
        </w:rPr>
        <w:t>04.08.25 Eyrichshof, Schloss</w:t>
      </w:r>
    </w:p>
    <w:p w14:paraId="7DD67DE3" w14:textId="77777777" w:rsidR="00626958" w:rsidRPr="006A708C" w:rsidRDefault="00626958" w:rsidP="00626958">
      <w:pPr>
        <w:spacing w:after="0"/>
        <w:rPr>
          <w:rFonts w:ascii="Arial" w:hAnsi="Arial" w:cs="Arial"/>
        </w:rPr>
      </w:pPr>
      <w:r w:rsidRPr="006A708C">
        <w:rPr>
          <w:rFonts w:ascii="Arial" w:hAnsi="Arial" w:cs="Arial"/>
        </w:rPr>
        <w:t xml:space="preserve">06.08.25 Fürstenzell, </w:t>
      </w:r>
      <w:r>
        <w:rPr>
          <w:rFonts w:ascii="Arial" w:hAnsi="Arial" w:cs="Arial"/>
        </w:rPr>
        <w:t>Kloster</w:t>
      </w:r>
      <w:r w:rsidRPr="006A708C">
        <w:rPr>
          <w:rFonts w:ascii="Arial" w:hAnsi="Arial" w:cs="Arial"/>
        </w:rPr>
        <w:t>wiese</w:t>
      </w:r>
    </w:p>
    <w:p w14:paraId="28A86B45" w14:textId="77777777" w:rsidR="00626958" w:rsidRDefault="00626958" w:rsidP="00626958">
      <w:pPr>
        <w:spacing w:after="0"/>
        <w:rPr>
          <w:rFonts w:ascii="Arial" w:hAnsi="Arial" w:cs="Arial"/>
        </w:rPr>
      </w:pPr>
      <w:r w:rsidRPr="006A708C">
        <w:rPr>
          <w:rFonts w:ascii="Arial" w:hAnsi="Arial" w:cs="Arial"/>
        </w:rPr>
        <w:t xml:space="preserve">08.08.25 Zeulenroda Tribes, Seestern </w:t>
      </w:r>
    </w:p>
    <w:p w14:paraId="60280F01" w14:textId="77777777" w:rsidR="00626958" w:rsidRPr="006A708C" w:rsidRDefault="00626958" w:rsidP="00626958">
      <w:pPr>
        <w:spacing w:after="0"/>
        <w:rPr>
          <w:rFonts w:ascii="Arial" w:hAnsi="Arial" w:cs="Arial"/>
        </w:rPr>
      </w:pPr>
      <w:r>
        <w:rPr>
          <w:rFonts w:ascii="Arial" w:hAnsi="Arial" w:cs="Arial"/>
        </w:rPr>
        <w:t xml:space="preserve">               </w:t>
      </w:r>
      <w:r w:rsidRPr="006A708C">
        <w:rPr>
          <w:rFonts w:ascii="Arial" w:hAnsi="Arial" w:cs="Arial"/>
        </w:rPr>
        <w:t>Panorama Bühne</w:t>
      </w:r>
    </w:p>
    <w:p w14:paraId="7BD48A80" w14:textId="77777777" w:rsidR="00626958" w:rsidRPr="006A708C" w:rsidRDefault="00626958" w:rsidP="00626958">
      <w:pPr>
        <w:spacing w:after="0"/>
        <w:rPr>
          <w:rFonts w:ascii="Arial" w:hAnsi="Arial" w:cs="Arial"/>
        </w:rPr>
      </w:pPr>
      <w:r w:rsidRPr="006A708C">
        <w:rPr>
          <w:rFonts w:ascii="Arial" w:hAnsi="Arial" w:cs="Arial"/>
        </w:rPr>
        <w:t>09.08.25 Görlitz, Landskron Brauerei</w:t>
      </w:r>
    </w:p>
    <w:p w14:paraId="23D25B58" w14:textId="77777777" w:rsidR="00626958" w:rsidRPr="006A708C" w:rsidRDefault="00626958" w:rsidP="00626958">
      <w:pPr>
        <w:spacing w:after="0"/>
        <w:rPr>
          <w:rFonts w:ascii="Arial" w:hAnsi="Arial" w:cs="Arial"/>
        </w:rPr>
      </w:pPr>
      <w:r w:rsidRPr="006A708C">
        <w:rPr>
          <w:rFonts w:ascii="Arial" w:hAnsi="Arial" w:cs="Arial"/>
        </w:rPr>
        <w:t>11.08.25 Thale, Harzer Bergtheater</w:t>
      </w:r>
    </w:p>
    <w:p w14:paraId="580708C6" w14:textId="77777777" w:rsidR="00626958" w:rsidRDefault="00626958" w:rsidP="00626958">
      <w:pPr>
        <w:spacing w:after="0"/>
        <w:rPr>
          <w:rFonts w:ascii="Arial" w:hAnsi="Arial" w:cs="Arial"/>
        </w:rPr>
      </w:pPr>
      <w:r w:rsidRPr="006A708C">
        <w:rPr>
          <w:rFonts w:ascii="Arial" w:hAnsi="Arial" w:cs="Arial"/>
        </w:rPr>
        <w:t xml:space="preserve">12.08.25 Steinbach-Langenbach, </w:t>
      </w:r>
    </w:p>
    <w:p w14:paraId="20E86A8D" w14:textId="77777777" w:rsidR="00626958" w:rsidRPr="006A708C" w:rsidRDefault="00626958" w:rsidP="00626958">
      <w:pPr>
        <w:spacing w:after="0"/>
        <w:rPr>
          <w:rFonts w:ascii="Arial" w:hAnsi="Arial" w:cs="Arial"/>
        </w:rPr>
      </w:pPr>
      <w:r>
        <w:rPr>
          <w:rFonts w:ascii="Arial" w:hAnsi="Arial" w:cs="Arial"/>
        </w:rPr>
        <w:t xml:space="preserve">               </w:t>
      </w:r>
      <w:r w:rsidRPr="006A708C">
        <w:rPr>
          <w:rFonts w:ascii="Arial" w:hAnsi="Arial" w:cs="Arial"/>
        </w:rPr>
        <w:t>Naturtheater</w:t>
      </w:r>
    </w:p>
    <w:p w14:paraId="0F4C55CD" w14:textId="77777777" w:rsidR="00626958" w:rsidRPr="006A708C" w:rsidRDefault="00626958" w:rsidP="00626958">
      <w:pPr>
        <w:spacing w:after="0"/>
        <w:rPr>
          <w:rFonts w:ascii="Arial" w:hAnsi="Arial" w:cs="Arial"/>
        </w:rPr>
      </w:pPr>
      <w:r w:rsidRPr="006A708C">
        <w:rPr>
          <w:rFonts w:ascii="Arial" w:hAnsi="Arial" w:cs="Arial"/>
        </w:rPr>
        <w:t>14.08.25 Magdeburg, MDCC-Parkbühne</w:t>
      </w:r>
    </w:p>
    <w:p w14:paraId="7E84643F" w14:textId="77777777" w:rsidR="00626958" w:rsidRPr="006A708C" w:rsidRDefault="00626958" w:rsidP="00626958">
      <w:pPr>
        <w:spacing w:after="0"/>
        <w:rPr>
          <w:rFonts w:ascii="Arial" w:hAnsi="Arial" w:cs="Arial"/>
        </w:rPr>
      </w:pPr>
      <w:r w:rsidRPr="006A708C">
        <w:rPr>
          <w:rFonts w:ascii="Arial" w:hAnsi="Arial" w:cs="Arial"/>
        </w:rPr>
        <w:t>16.08.25 Northeim, Waldbühne</w:t>
      </w:r>
    </w:p>
    <w:p w14:paraId="3806CFBB" w14:textId="77777777" w:rsidR="00626958" w:rsidRPr="006A708C" w:rsidRDefault="00626958" w:rsidP="00626958">
      <w:pPr>
        <w:spacing w:after="0"/>
        <w:rPr>
          <w:rFonts w:ascii="Arial" w:hAnsi="Arial" w:cs="Arial"/>
        </w:rPr>
      </w:pPr>
      <w:r w:rsidRPr="006A708C">
        <w:rPr>
          <w:rFonts w:ascii="Arial" w:hAnsi="Arial" w:cs="Arial"/>
        </w:rPr>
        <w:t>17.08.25 Gelsenkirchen, Amphitheater</w:t>
      </w:r>
    </w:p>
    <w:p w14:paraId="30670781" w14:textId="77777777" w:rsidR="00626958" w:rsidRDefault="00626958" w:rsidP="00626958">
      <w:pPr>
        <w:spacing w:after="0"/>
        <w:rPr>
          <w:rFonts w:ascii="Arial" w:eastAsia="Times New Roman" w:hAnsi="Arial" w:cs="Arial"/>
          <w:b/>
          <w:bCs/>
          <w:kern w:val="0"/>
          <w:sz w:val="24"/>
          <w:szCs w:val="24"/>
          <w14:ligatures w14:val="none"/>
        </w:rPr>
        <w:sectPr w:rsidR="00626958" w:rsidSect="00626958">
          <w:type w:val="continuous"/>
          <w:pgSz w:w="11906" w:h="16838"/>
          <w:pgMar w:top="1134" w:right="1134" w:bottom="851" w:left="1134" w:header="709" w:footer="709" w:gutter="0"/>
          <w:cols w:num="2" w:space="708"/>
          <w:docGrid w:linePitch="360"/>
        </w:sectPr>
      </w:pPr>
    </w:p>
    <w:p w14:paraId="7CE1E346" w14:textId="77777777" w:rsidR="00626958" w:rsidRDefault="00626958" w:rsidP="00626958">
      <w:pPr>
        <w:spacing w:after="0"/>
        <w:rPr>
          <w:rFonts w:ascii="Arial" w:eastAsia="Times New Roman" w:hAnsi="Arial" w:cs="Arial"/>
          <w:b/>
          <w:bCs/>
          <w:kern w:val="0"/>
          <w:sz w:val="24"/>
          <w:szCs w:val="24"/>
          <w14:ligatures w14:val="none"/>
        </w:rPr>
      </w:pPr>
    </w:p>
    <w:p w14:paraId="7D972BD7" w14:textId="77777777" w:rsidR="00626958" w:rsidRDefault="00626958" w:rsidP="00626958">
      <w:pPr>
        <w:spacing w:after="0"/>
        <w:jc w:val="center"/>
        <w:rPr>
          <w:rFonts w:ascii="Arial" w:eastAsia="Times New Roman" w:hAnsi="Arial" w:cs="Arial"/>
          <w:kern w:val="0"/>
          <w:sz w:val="24"/>
          <w:szCs w:val="24"/>
          <w14:ligatures w14:val="none"/>
        </w:rPr>
      </w:pPr>
      <w:r w:rsidRPr="000E27C3">
        <w:rPr>
          <w:rFonts w:ascii="Arial" w:eastAsia="Times New Roman" w:hAnsi="Arial" w:cs="Arial"/>
          <w:b/>
          <w:bCs/>
          <w:kern w:val="0"/>
          <w:sz w:val="24"/>
          <w:szCs w:val="24"/>
          <w14:ligatures w14:val="none"/>
        </w:rPr>
        <w:t>Karten erhältlich</w:t>
      </w:r>
      <w:r w:rsidRPr="000E27C3">
        <w:rPr>
          <w:rFonts w:ascii="Arial" w:eastAsia="Times New Roman" w:hAnsi="Arial" w:cs="Arial"/>
          <w:kern w:val="0"/>
          <w:sz w:val="24"/>
          <w:szCs w:val="24"/>
          <w14:ligatures w14:val="none"/>
        </w:rPr>
        <w:t xml:space="preserve"> bei </w:t>
      </w:r>
      <w:hyperlink r:id="rId4" w:history="1">
        <w:r w:rsidRPr="00CE340C">
          <w:rPr>
            <w:rStyle w:val="Hyperlink"/>
            <w:rFonts w:ascii="Arial" w:eastAsia="Times New Roman" w:hAnsi="Arial" w:cs="Arial"/>
            <w:kern w:val="0"/>
            <w:sz w:val="24"/>
            <w:szCs w:val="24"/>
            <w14:ligatures w14:val="none"/>
          </w:rPr>
          <w:t>www.myticket.de</w:t>
        </w:r>
      </w:hyperlink>
      <w:r>
        <w:rPr>
          <w:rFonts w:ascii="Arial" w:eastAsia="Times New Roman" w:hAnsi="Arial" w:cs="Arial"/>
          <w:kern w:val="0"/>
          <w:sz w:val="24"/>
          <w:szCs w:val="24"/>
          <w14:ligatures w14:val="none"/>
        </w:rPr>
        <w:t xml:space="preserve"> </w:t>
      </w:r>
      <w:r w:rsidRPr="000E27C3">
        <w:rPr>
          <w:rFonts w:ascii="Arial" w:eastAsia="Times New Roman" w:hAnsi="Arial" w:cs="Arial"/>
          <w:color w:val="000000" w:themeColor="text1"/>
          <w:kern w:val="0"/>
          <w:sz w:val="24"/>
          <w:szCs w:val="24"/>
          <w14:ligatures w14:val="none"/>
        </w:rPr>
        <w:t xml:space="preserve">und </w:t>
      </w:r>
      <w:r w:rsidRPr="000E27C3">
        <w:rPr>
          <w:rFonts w:ascii="Arial" w:eastAsia="Times New Roman" w:hAnsi="Arial" w:cs="Arial"/>
          <w:kern w:val="0"/>
          <w:sz w:val="24"/>
          <w:szCs w:val="24"/>
          <w14:ligatures w14:val="none"/>
        </w:rPr>
        <w:t>den stationären Vorverkaufsstellen.</w:t>
      </w:r>
    </w:p>
    <w:p w14:paraId="1E0B3E27" w14:textId="5AE0CFF7" w:rsidR="00626958" w:rsidRPr="000E27C3" w:rsidRDefault="00626958" w:rsidP="00626958">
      <w:pPr>
        <w:spacing w:after="0"/>
        <w:jc w:val="center"/>
        <w:rPr>
          <w:rFonts w:ascii="Arial" w:eastAsia="Calibri" w:hAnsi="Arial" w:cs="Arial"/>
          <w:kern w:val="0"/>
          <w:sz w:val="24"/>
          <w:szCs w:val="24"/>
          <w:lang w:eastAsia="de-DE"/>
          <w14:ligatures w14:val="none"/>
        </w:rPr>
      </w:pPr>
      <w:r w:rsidRPr="000E27C3">
        <w:rPr>
          <w:rFonts w:ascii="Arial" w:eastAsia="Times New Roman" w:hAnsi="Arial" w:cs="Arial"/>
          <w:b/>
          <w:bCs/>
          <w:kern w:val="0"/>
          <w:sz w:val="24"/>
          <w:szCs w:val="24"/>
          <w14:ligatures w14:val="none"/>
        </w:rPr>
        <w:t>Tourneeveranstalter:</w:t>
      </w:r>
      <w:r w:rsidRPr="000E27C3">
        <w:rPr>
          <w:rFonts w:ascii="Arial" w:eastAsia="Times New Roman" w:hAnsi="Arial" w:cs="Arial"/>
          <w:kern w:val="0"/>
          <w:sz w:val="24"/>
          <w:szCs w:val="24"/>
          <w14:ligatures w14:val="none"/>
        </w:rPr>
        <w:t xml:space="preserve"> </w:t>
      </w:r>
      <w:r w:rsidRPr="000E27C3">
        <w:rPr>
          <w:rFonts w:ascii="Arial" w:eastAsia="Calibri" w:hAnsi="Arial" w:cs="Arial"/>
          <w:kern w:val="0"/>
          <w:sz w:val="24"/>
          <w:szCs w:val="24"/>
          <w14:ligatures w14:val="none"/>
        </w:rPr>
        <w:t xml:space="preserve">KBK Konzert- und Künstleragentur </w:t>
      </w:r>
      <w:r w:rsidRPr="000E27C3">
        <w:rPr>
          <w:rFonts w:ascii="Arial" w:eastAsia="Calibri" w:hAnsi="Arial" w:cs="Arial"/>
          <w:color w:val="000000"/>
          <w:kern w:val="0"/>
          <w:sz w:val="24"/>
          <w:szCs w:val="24"/>
          <w14:ligatures w14:val="none"/>
        </w:rPr>
        <w:t>GmbH</w:t>
      </w:r>
      <w:r w:rsidRPr="000E27C3">
        <w:rPr>
          <w:rFonts w:ascii="Arial" w:eastAsia="Times New Roman" w:hAnsi="Arial" w:cs="Arial"/>
          <w:kern w:val="0"/>
          <w:sz w:val="24"/>
          <w:szCs w:val="24"/>
          <w:lang w:eastAsia="de-DE"/>
          <w14:ligatures w14:val="none"/>
        </w:rPr>
        <w:t xml:space="preserve">, Tel. </w:t>
      </w:r>
      <w:r w:rsidRPr="000E27C3">
        <w:rPr>
          <w:rFonts w:ascii="Arial" w:eastAsia="Calibri" w:hAnsi="Arial" w:cs="Arial"/>
          <w:color w:val="000000"/>
          <w:kern w:val="0"/>
          <w:sz w:val="24"/>
          <w:szCs w:val="24"/>
          <w14:ligatures w14:val="none"/>
        </w:rPr>
        <w:t>030.26391430</w:t>
      </w:r>
    </w:p>
    <w:p w14:paraId="305C2341" w14:textId="77777777" w:rsidR="00626958" w:rsidRPr="000E27C3" w:rsidRDefault="00626958" w:rsidP="00626958">
      <w:pPr>
        <w:spacing w:after="0"/>
        <w:jc w:val="center"/>
        <w:rPr>
          <w:rFonts w:ascii="Arial" w:eastAsia="Times New Roman" w:hAnsi="Arial" w:cs="Arial"/>
          <w:color w:val="000000" w:themeColor="text1"/>
          <w:kern w:val="0"/>
          <w:sz w:val="24"/>
          <w:szCs w:val="24"/>
          <w:lang w:val="nl-NL"/>
          <w14:ligatures w14:val="none"/>
        </w:rPr>
      </w:pPr>
      <w:r w:rsidRPr="000E27C3">
        <w:rPr>
          <w:rFonts w:ascii="Arial" w:eastAsia="Times New Roman" w:hAnsi="Arial" w:cs="Arial"/>
          <w:b/>
          <w:bCs/>
          <w:kern w:val="0"/>
          <w:sz w:val="24"/>
          <w:szCs w:val="24"/>
          <w:lang w:val="nl-NL"/>
          <w14:ligatures w14:val="none"/>
        </w:rPr>
        <w:t>Links:</w:t>
      </w:r>
      <w:r w:rsidRPr="000E27C3">
        <w:rPr>
          <w:rFonts w:ascii="Arial" w:eastAsia="Times New Roman" w:hAnsi="Arial" w:cs="Arial"/>
          <w:kern w:val="0"/>
          <w:sz w:val="24"/>
          <w:szCs w:val="24"/>
          <w:lang w:val="nl-NL"/>
          <w14:ligatures w14:val="none"/>
        </w:rPr>
        <w:t xml:space="preserve"> </w:t>
      </w:r>
      <w:hyperlink r:id="rId5" w:history="1">
        <w:r w:rsidRPr="000E27C3">
          <w:rPr>
            <w:rFonts w:ascii="Arial" w:eastAsia="Times New Roman" w:hAnsi="Arial" w:cs="Arial"/>
            <w:color w:val="467886" w:themeColor="hyperlink"/>
            <w:kern w:val="0"/>
            <w:sz w:val="24"/>
            <w:szCs w:val="24"/>
            <w:u w:val="single"/>
            <w:lang w:val="nl-NL"/>
            <w14:ligatures w14:val="none"/>
          </w:rPr>
          <w:t>www.cdeb.com</w:t>
        </w:r>
      </w:hyperlink>
      <w:r w:rsidRPr="000E27C3">
        <w:rPr>
          <w:rFonts w:ascii="Arial" w:eastAsia="Times New Roman" w:hAnsi="Arial" w:cs="Arial"/>
          <w:color w:val="000000" w:themeColor="text1"/>
          <w:kern w:val="0"/>
          <w:sz w:val="24"/>
          <w:szCs w:val="24"/>
          <w:lang w:val="nl-NL"/>
          <w14:ligatures w14:val="none"/>
        </w:rPr>
        <w:t xml:space="preserve">, </w:t>
      </w:r>
      <w:hyperlink r:id="rId6" w:history="1">
        <w:r w:rsidRPr="000E27C3">
          <w:rPr>
            <w:rFonts w:ascii="Arial" w:eastAsia="Times New Roman" w:hAnsi="Arial" w:cs="Arial"/>
            <w:color w:val="467886" w:themeColor="hyperlink"/>
            <w:kern w:val="0"/>
            <w:sz w:val="24"/>
            <w:szCs w:val="24"/>
            <w:u w:val="single"/>
            <w:lang w:val="nl-NL"/>
            <w14:ligatures w14:val="none"/>
          </w:rPr>
          <w:t>www.</w:t>
        </w:r>
        <w:r w:rsidRPr="000E27C3">
          <w:rPr>
            <w:rFonts w:ascii="Arial" w:hAnsi="Arial" w:cs="Arial"/>
            <w:color w:val="467886" w:themeColor="hyperlink"/>
            <w:kern w:val="0"/>
            <w:sz w:val="24"/>
            <w:szCs w:val="24"/>
            <w:u w:val="single"/>
            <w14:ligatures w14:val="none"/>
          </w:rPr>
          <w:t>kb-k.com</w:t>
        </w:r>
      </w:hyperlink>
      <w:r w:rsidRPr="000E27C3">
        <w:rPr>
          <w:rFonts w:ascii="Arial" w:hAnsi="Arial" w:cs="Arial"/>
          <w:kern w:val="0"/>
          <w:sz w:val="24"/>
          <w:szCs w:val="24"/>
          <w14:ligatures w14:val="none"/>
        </w:rPr>
        <w:t xml:space="preserve"> </w:t>
      </w:r>
    </w:p>
    <w:p w14:paraId="0FD6284E" w14:textId="59C145B9" w:rsidR="00DF6C78" w:rsidRDefault="00626958" w:rsidP="00626958">
      <w:r w:rsidRPr="000E27C3">
        <w:rPr>
          <w:rFonts w:ascii="Arial" w:eastAsia="Times New Roman" w:hAnsi="Arial" w:cs="Arial"/>
          <w:b/>
          <w:bCs/>
          <w:kern w:val="0"/>
          <w:sz w:val="24"/>
          <w:szCs w:val="24"/>
          <w:lang w:val="nl-NL"/>
          <w14:ligatures w14:val="none"/>
        </w:rPr>
        <w:t>Öffentlichkeitsarbeit:</w:t>
      </w:r>
      <w:r w:rsidRPr="000E27C3">
        <w:rPr>
          <w:rFonts w:ascii="Arial" w:eastAsia="Times New Roman" w:hAnsi="Arial" w:cs="Arial"/>
          <w:b/>
          <w:kern w:val="0"/>
          <w:sz w:val="24"/>
          <w:szCs w:val="24"/>
          <w:lang w:val="nl-NL" w:eastAsia="de-DE"/>
          <w14:ligatures w14:val="none"/>
        </w:rPr>
        <w:t xml:space="preserve"> </w:t>
      </w:r>
      <w:hyperlink r:id="rId7" w:history="1">
        <w:r w:rsidRPr="000E27C3">
          <w:rPr>
            <w:rFonts w:ascii="Arial" w:eastAsia="Times New Roman" w:hAnsi="Arial" w:cs="Arial"/>
            <w:color w:val="467886" w:themeColor="hyperlink"/>
            <w:kern w:val="0"/>
            <w:sz w:val="24"/>
            <w:szCs w:val="24"/>
            <w:u w:val="single"/>
            <w:lang w:val="nl-NL" w:eastAsia="de-DE"/>
            <w14:ligatures w14:val="none"/>
          </w:rPr>
          <w:t>www.hammerl-kommunikation.de</w:t>
        </w:r>
      </w:hyperlink>
      <w:r w:rsidRPr="000E27C3">
        <w:rPr>
          <w:rFonts w:ascii="Arial" w:eastAsia="Times New Roman" w:hAnsi="Arial" w:cs="Arial"/>
          <w:kern w:val="0"/>
          <w:sz w:val="24"/>
          <w:szCs w:val="24"/>
          <w:lang w:val="nl-NL" w:eastAsia="de-DE"/>
          <w14:ligatures w14:val="none"/>
        </w:rPr>
        <w:t>, Tel.: 0821.58 97 93 8</w:t>
      </w:r>
    </w:p>
    <w:sectPr w:rsidR="00DF6C78" w:rsidSect="00626958">
      <w:type w:val="continuous"/>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58"/>
    <w:rsid w:val="000B4515"/>
    <w:rsid w:val="002A24EF"/>
    <w:rsid w:val="00323F60"/>
    <w:rsid w:val="00411123"/>
    <w:rsid w:val="00626958"/>
    <w:rsid w:val="00C60A2A"/>
    <w:rsid w:val="00DF6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9B92"/>
  <w15:chartTrackingRefBased/>
  <w15:docId w15:val="{EB39306E-163A-42D8-8F99-DCA5B31F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6958"/>
  </w:style>
  <w:style w:type="paragraph" w:styleId="berschrift1">
    <w:name w:val="heading 1"/>
    <w:basedOn w:val="Standard"/>
    <w:next w:val="Standard"/>
    <w:link w:val="berschrift1Zchn"/>
    <w:uiPriority w:val="9"/>
    <w:qFormat/>
    <w:rsid w:val="00626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6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69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69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69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695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695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695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695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69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69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69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69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69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69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69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69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6958"/>
    <w:rPr>
      <w:rFonts w:eastAsiaTheme="majorEastAsia" w:cstheme="majorBidi"/>
      <w:color w:val="272727" w:themeColor="text1" w:themeTint="D8"/>
    </w:rPr>
  </w:style>
  <w:style w:type="paragraph" w:styleId="Titel">
    <w:name w:val="Title"/>
    <w:basedOn w:val="Standard"/>
    <w:next w:val="Standard"/>
    <w:link w:val="TitelZchn"/>
    <w:uiPriority w:val="10"/>
    <w:qFormat/>
    <w:rsid w:val="00626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69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69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69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69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6958"/>
    <w:rPr>
      <w:i/>
      <w:iCs/>
      <w:color w:val="404040" w:themeColor="text1" w:themeTint="BF"/>
    </w:rPr>
  </w:style>
  <w:style w:type="paragraph" w:styleId="Listenabsatz">
    <w:name w:val="List Paragraph"/>
    <w:basedOn w:val="Standard"/>
    <w:uiPriority w:val="34"/>
    <w:qFormat/>
    <w:rsid w:val="00626958"/>
    <w:pPr>
      <w:ind w:left="720"/>
      <w:contextualSpacing/>
    </w:pPr>
  </w:style>
  <w:style w:type="character" w:styleId="IntensiveHervorhebung">
    <w:name w:val="Intense Emphasis"/>
    <w:basedOn w:val="Absatz-Standardschriftart"/>
    <w:uiPriority w:val="21"/>
    <w:qFormat/>
    <w:rsid w:val="00626958"/>
    <w:rPr>
      <w:i/>
      <w:iCs/>
      <w:color w:val="0F4761" w:themeColor="accent1" w:themeShade="BF"/>
    </w:rPr>
  </w:style>
  <w:style w:type="paragraph" w:styleId="IntensivesZitat">
    <w:name w:val="Intense Quote"/>
    <w:basedOn w:val="Standard"/>
    <w:next w:val="Standard"/>
    <w:link w:val="IntensivesZitatZchn"/>
    <w:uiPriority w:val="30"/>
    <w:qFormat/>
    <w:rsid w:val="00626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6958"/>
    <w:rPr>
      <w:i/>
      <w:iCs/>
      <w:color w:val="0F4761" w:themeColor="accent1" w:themeShade="BF"/>
    </w:rPr>
  </w:style>
  <w:style w:type="character" w:styleId="IntensiverVerweis">
    <w:name w:val="Intense Reference"/>
    <w:basedOn w:val="Absatz-Standardschriftart"/>
    <w:uiPriority w:val="32"/>
    <w:qFormat/>
    <w:rsid w:val="00626958"/>
    <w:rPr>
      <w:b/>
      <w:bCs/>
      <w:smallCaps/>
      <w:color w:val="0F4761" w:themeColor="accent1" w:themeShade="BF"/>
      <w:spacing w:val="5"/>
    </w:rPr>
  </w:style>
  <w:style w:type="character" w:styleId="Hyperlink">
    <w:name w:val="Hyperlink"/>
    <w:basedOn w:val="Absatz-Standardschriftart"/>
    <w:uiPriority w:val="99"/>
    <w:unhideWhenUsed/>
    <w:rsid w:val="00626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mmerl-kommunikatio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b-k.com" TargetMode="External"/><Relationship Id="rId5" Type="http://schemas.openxmlformats.org/officeDocument/2006/relationships/hyperlink" Target="http://www.cdeb.com" TargetMode="External"/><Relationship Id="rId4" Type="http://schemas.openxmlformats.org/officeDocument/2006/relationships/hyperlink" Target="http://www.myticket.de"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2950</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Pagel</dc:creator>
  <cp:keywords/>
  <dc:description/>
  <cp:lastModifiedBy>Joachim Pagel</cp:lastModifiedBy>
  <cp:revision>2</cp:revision>
  <dcterms:created xsi:type="dcterms:W3CDTF">2024-11-25T15:22:00Z</dcterms:created>
  <dcterms:modified xsi:type="dcterms:W3CDTF">2024-11-25T15:27:00Z</dcterms:modified>
</cp:coreProperties>
</file>